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624B" w14:textId="77777777" w:rsidR="00551EC6" w:rsidRDefault="00551EC6" w:rsidP="004950D0">
      <w:pPr>
        <w:pStyle w:val="Heading1"/>
      </w:pPr>
      <w:r>
        <w:t>EXERCISE 1</w:t>
      </w:r>
    </w:p>
    <w:p w14:paraId="420DAE03" w14:textId="77777777" w:rsidR="0096535F" w:rsidRDefault="004950D0" w:rsidP="004950D0">
      <w:pPr>
        <w:pStyle w:val="Heading1"/>
      </w:pPr>
      <w:r>
        <w:t>The Home Team Profile</w:t>
      </w:r>
    </w:p>
    <w:p w14:paraId="21D98FF8" w14:textId="77777777" w:rsidR="004950D0" w:rsidRDefault="004950D0"/>
    <w:p w14:paraId="3274DFA2" w14:textId="6362D62A" w:rsidR="00551EC6" w:rsidRPr="005849D3" w:rsidRDefault="00551EC6" w:rsidP="00B821A4">
      <w:pPr>
        <w:rPr>
          <w:sz w:val="24"/>
        </w:rPr>
      </w:pPr>
      <w:r w:rsidRPr="005849D3">
        <w:rPr>
          <w:sz w:val="24"/>
        </w:rPr>
        <w:t>“Air Wings</w:t>
      </w:r>
      <w:r w:rsidR="00341E4D">
        <w:rPr>
          <w:sz w:val="24"/>
        </w:rPr>
        <w:t xml:space="preserve"> LLC</w:t>
      </w:r>
      <w:r w:rsidRPr="005849D3">
        <w:rPr>
          <w:sz w:val="24"/>
        </w:rPr>
        <w:t>” is a large business, that recently e</w:t>
      </w:r>
      <w:r w:rsidR="00B821A4" w:rsidRPr="005849D3">
        <w:rPr>
          <w:sz w:val="24"/>
        </w:rPr>
        <w:t>xceeded its small business size (NAICS</w:t>
      </w:r>
      <w:r w:rsidRPr="005849D3">
        <w:rPr>
          <w:sz w:val="24"/>
        </w:rPr>
        <w:t xml:space="preserve"> </w:t>
      </w:r>
      <w:r w:rsidR="00B821A4" w:rsidRPr="005849D3">
        <w:rPr>
          <w:sz w:val="24"/>
        </w:rPr>
        <w:t>611512, Flight Training).</w:t>
      </w:r>
    </w:p>
    <w:p w14:paraId="48B408B7" w14:textId="0B8045E9" w:rsidR="00897D42" w:rsidRDefault="00440652" w:rsidP="00B821A4">
      <w:pPr>
        <w:rPr>
          <w:sz w:val="24"/>
        </w:rPr>
      </w:pPr>
      <w:r w:rsidRPr="00B64222">
        <w:rPr>
          <w:b/>
          <w:sz w:val="24"/>
        </w:rPr>
        <w:t>Capabilities:</w:t>
      </w:r>
      <w:r>
        <w:rPr>
          <w:sz w:val="24"/>
        </w:rPr>
        <w:t xml:space="preserve"> </w:t>
      </w:r>
      <w:r w:rsidR="00B440A2">
        <w:rPr>
          <w:sz w:val="24"/>
        </w:rPr>
        <w:t>With the help of investors, i</w:t>
      </w:r>
      <w:r w:rsidR="004A6D36">
        <w:rPr>
          <w:sz w:val="24"/>
        </w:rPr>
        <w:t>t has</w:t>
      </w:r>
      <w:r w:rsidR="00E07792">
        <w:rPr>
          <w:sz w:val="24"/>
        </w:rPr>
        <w:t xml:space="preserve"> </w:t>
      </w:r>
      <w:r w:rsidR="00897D42">
        <w:rPr>
          <w:sz w:val="24"/>
        </w:rPr>
        <w:t>recently purchased</w:t>
      </w:r>
      <w:r w:rsidR="00E07792">
        <w:rPr>
          <w:sz w:val="24"/>
        </w:rPr>
        <w:t xml:space="preserve"> eight</w:t>
      </w:r>
      <w:r w:rsidR="004A6D36">
        <w:rPr>
          <w:sz w:val="24"/>
        </w:rPr>
        <w:t xml:space="preserve"> F-16 aircraft</w:t>
      </w:r>
      <w:r w:rsidR="00320A94">
        <w:rPr>
          <w:sz w:val="24"/>
        </w:rPr>
        <w:t xml:space="preserve"> with radars</w:t>
      </w:r>
      <w:r w:rsidR="004A6D36">
        <w:rPr>
          <w:sz w:val="24"/>
        </w:rPr>
        <w:t xml:space="preserve"> that </w:t>
      </w:r>
      <w:r w:rsidR="00854604">
        <w:rPr>
          <w:sz w:val="24"/>
        </w:rPr>
        <w:t xml:space="preserve">far </w:t>
      </w:r>
      <w:r w:rsidR="004A6D36">
        <w:rPr>
          <w:sz w:val="24"/>
        </w:rPr>
        <w:t xml:space="preserve">exceed the requirements of the </w:t>
      </w:r>
      <w:r w:rsidR="00DA641F">
        <w:rPr>
          <w:sz w:val="24"/>
        </w:rPr>
        <w:t>National Guard Bureau</w:t>
      </w:r>
      <w:r w:rsidR="007D743D">
        <w:rPr>
          <w:sz w:val="24"/>
        </w:rPr>
        <w:t xml:space="preserve"> (NGB)</w:t>
      </w:r>
      <w:r w:rsidR="00897D42">
        <w:rPr>
          <w:sz w:val="24"/>
        </w:rPr>
        <w:t xml:space="preserve">. </w:t>
      </w:r>
      <w:r w:rsidR="007D6EC3">
        <w:rPr>
          <w:sz w:val="24"/>
        </w:rPr>
        <w:t>It is planning to purchase more aircraft that may or may not be the same</w:t>
      </w:r>
      <w:r w:rsidR="004B3DA1">
        <w:rPr>
          <w:sz w:val="24"/>
        </w:rPr>
        <w:t xml:space="preserve"> type</w:t>
      </w:r>
      <w:r w:rsidR="00F62B36">
        <w:rPr>
          <w:sz w:val="24"/>
        </w:rPr>
        <w:t xml:space="preserve">. </w:t>
      </w:r>
      <w:r w:rsidR="00F40747">
        <w:rPr>
          <w:sz w:val="24"/>
        </w:rPr>
        <w:t>Air Wings</w:t>
      </w:r>
      <w:r w:rsidR="007D6EC3">
        <w:rPr>
          <w:sz w:val="24"/>
        </w:rPr>
        <w:t xml:space="preserve"> is considering something with less cost per flight hour but also understands that the more different types of airplanes you have, the harder it becomes to maintain them</w:t>
      </w:r>
      <w:r w:rsidR="00F40747">
        <w:rPr>
          <w:sz w:val="24"/>
        </w:rPr>
        <w:t xml:space="preserve">, driving up </w:t>
      </w:r>
      <w:r w:rsidR="00A01256">
        <w:rPr>
          <w:sz w:val="24"/>
        </w:rPr>
        <w:t xml:space="preserve">the </w:t>
      </w:r>
      <w:r w:rsidR="00F40747">
        <w:rPr>
          <w:sz w:val="24"/>
        </w:rPr>
        <w:t>logistics</w:t>
      </w:r>
      <w:r w:rsidR="00F62B36">
        <w:rPr>
          <w:sz w:val="24"/>
        </w:rPr>
        <w:t xml:space="preserve"> and maintenance</w:t>
      </w:r>
      <w:r w:rsidR="00F40747">
        <w:rPr>
          <w:sz w:val="24"/>
        </w:rPr>
        <w:t xml:space="preserve"> costs</w:t>
      </w:r>
      <w:r w:rsidR="007D6EC3">
        <w:rPr>
          <w:sz w:val="24"/>
        </w:rPr>
        <w:t>.</w:t>
      </w:r>
    </w:p>
    <w:p w14:paraId="3DBF3D88" w14:textId="77777777" w:rsidR="00403FC2" w:rsidRDefault="00403FC2" w:rsidP="00B821A4">
      <w:pPr>
        <w:rPr>
          <w:sz w:val="24"/>
        </w:rPr>
      </w:pPr>
      <w:r>
        <w:rPr>
          <w:sz w:val="24"/>
        </w:rPr>
        <w:t>This win is one of the strategic ones for the company, as it is trying to carve out its share of the niche market for years to come.</w:t>
      </w:r>
    </w:p>
    <w:p w14:paraId="6CA85735" w14:textId="5FD52464" w:rsidR="004A6D36" w:rsidRDefault="004A6D36" w:rsidP="00B821A4">
      <w:pPr>
        <w:rPr>
          <w:sz w:val="24"/>
        </w:rPr>
      </w:pPr>
      <w:r>
        <w:rPr>
          <w:sz w:val="24"/>
        </w:rPr>
        <w:t>It also has</w:t>
      </w:r>
      <w:r w:rsidR="00320A94">
        <w:rPr>
          <w:sz w:val="24"/>
        </w:rPr>
        <w:t xml:space="preserve"> </w:t>
      </w:r>
      <w:r w:rsidR="00BF461F">
        <w:rPr>
          <w:sz w:val="24"/>
        </w:rPr>
        <w:t xml:space="preserve">a </w:t>
      </w:r>
      <w:r w:rsidR="00320A94">
        <w:rPr>
          <w:sz w:val="24"/>
        </w:rPr>
        <w:t>15</w:t>
      </w:r>
      <w:r w:rsidR="00F40747">
        <w:rPr>
          <w:sz w:val="24"/>
        </w:rPr>
        <w:t>-</w:t>
      </w:r>
      <w:r w:rsidR="00320A94">
        <w:rPr>
          <w:sz w:val="24"/>
        </w:rPr>
        <w:t>pilot staff that exceed</w:t>
      </w:r>
      <w:r w:rsidR="00F40747">
        <w:rPr>
          <w:sz w:val="24"/>
        </w:rPr>
        <w:t>s</w:t>
      </w:r>
      <w:r w:rsidR="00320A94">
        <w:rPr>
          <w:sz w:val="24"/>
        </w:rPr>
        <w:t xml:space="preserve"> </w:t>
      </w:r>
      <w:r w:rsidR="00B313C7">
        <w:rPr>
          <w:sz w:val="24"/>
        </w:rPr>
        <w:t xml:space="preserve">the </w:t>
      </w:r>
      <w:r w:rsidR="00320A94">
        <w:rPr>
          <w:sz w:val="24"/>
        </w:rPr>
        <w:t>minimum requirements</w:t>
      </w:r>
      <w:r w:rsidR="00092BD1">
        <w:rPr>
          <w:sz w:val="24"/>
        </w:rPr>
        <w:t xml:space="preserve">, </w:t>
      </w:r>
      <w:r w:rsidR="00320A94">
        <w:rPr>
          <w:sz w:val="24"/>
        </w:rPr>
        <w:t xml:space="preserve">but </w:t>
      </w:r>
      <w:r w:rsidR="00F40747">
        <w:rPr>
          <w:sz w:val="24"/>
        </w:rPr>
        <w:t xml:space="preserve">all of them </w:t>
      </w:r>
      <w:r w:rsidR="00320A94">
        <w:rPr>
          <w:sz w:val="24"/>
        </w:rPr>
        <w:t xml:space="preserve">are busy </w:t>
      </w:r>
      <w:r w:rsidR="00B440A2">
        <w:rPr>
          <w:sz w:val="24"/>
        </w:rPr>
        <w:t>full-time on other projects, mostly consulting</w:t>
      </w:r>
      <w:r w:rsidR="009D2A26">
        <w:rPr>
          <w:sz w:val="24"/>
        </w:rPr>
        <w:t xml:space="preserve"> work</w:t>
      </w:r>
      <w:r w:rsidR="00B440A2">
        <w:rPr>
          <w:sz w:val="24"/>
        </w:rPr>
        <w:t>.</w:t>
      </w:r>
    </w:p>
    <w:p w14:paraId="11266D10" w14:textId="77777777" w:rsidR="0041455C" w:rsidRDefault="00CD4FF7" w:rsidP="00B821A4">
      <w:pPr>
        <w:rPr>
          <w:sz w:val="24"/>
        </w:rPr>
      </w:pPr>
      <w:r>
        <w:rPr>
          <w:sz w:val="24"/>
        </w:rPr>
        <w:t>It also has a full-time maintenance team.</w:t>
      </w:r>
    </w:p>
    <w:p w14:paraId="0A32CC5E" w14:textId="77777777" w:rsidR="00440652" w:rsidRDefault="003C73F2" w:rsidP="00B821A4">
      <w:pPr>
        <w:rPr>
          <w:sz w:val="24"/>
        </w:rPr>
      </w:pPr>
      <w:r>
        <w:rPr>
          <w:b/>
          <w:sz w:val="24"/>
        </w:rPr>
        <w:t xml:space="preserve">Relevant </w:t>
      </w:r>
      <w:r w:rsidR="00B64222">
        <w:rPr>
          <w:b/>
          <w:sz w:val="24"/>
        </w:rPr>
        <w:t>Past P</w:t>
      </w:r>
      <w:r w:rsidR="00440652" w:rsidRPr="00B64222">
        <w:rPr>
          <w:b/>
          <w:sz w:val="24"/>
        </w:rPr>
        <w:t>erformance</w:t>
      </w:r>
      <w:r w:rsidR="00320A94" w:rsidRPr="00B64222">
        <w:rPr>
          <w:b/>
          <w:sz w:val="24"/>
        </w:rPr>
        <w:t xml:space="preserve">: </w:t>
      </w:r>
      <w:r w:rsidR="00B1107B" w:rsidRPr="00B1107B">
        <w:rPr>
          <w:sz w:val="24"/>
        </w:rPr>
        <w:t>The home team</w:t>
      </w:r>
      <w:r w:rsidR="00B1107B">
        <w:rPr>
          <w:sz w:val="24"/>
        </w:rPr>
        <w:t xml:space="preserve"> has completed the following engagements:</w:t>
      </w:r>
    </w:p>
    <w:p w14:paraId="59D6E58C" w14:textId="5F2D9622" w:rsidR="003C73F2" w:rsidRDefault="00E60748" w:rsidP="00B821A4">
      <w:pPr>
        <w:rPr>
          <w:sz w:val="24"/>
        </w:rPr>
      </w:pPr>
      <w:r>
        <w:rPr>
          <w:sz w:val="24"/>
        </w:rPr>
        <w:t xml:space="preserve">Three international </w:t>
      </w:r>
      <w:r w:rsidR="00B715A7">
        <w:rPr>
          <w:sz w:val="24"/>
        </w:rPr>
        <w:t>flight</w:t>
      </w:r>
      <w:r>
        <w:rPr>
          <w:sz w:val="24"/>
        </w:rPr>
        <w:t xml:space="preserve"> training engagements</w:t>
      </w:r>
      <w:r w:rsidR="00B715A7">
        <w:rPr>
          <w:sz w:val="24"/>
        </w:rPr>
        <w:t xml:space="preserve"> varying</w:t>
      </w:r>
      <w:r>
        <w:rPr>
          <w:sz w:val="24"/>
        </w:rPr>
        <w:t xml:space="preserve"> </w:t>
      </w:r>
      <w:r w:rsidR="00B715A7">
        <w:rPr>
          <w:sz w:val="24"/>
        </w:rPr>
        <w:t>at $2 million - $5 million in size.</w:t>
      </w:r>
    </w:p>
    <w:p w14:paraId="24311CEE" w14:textId="77777777" w:rsidR="00B715A7" w:rsidRDefault="00B715A7" w:rsidP="00B821A4">
      <w:pPr>
        <w:rPr>
          <w:sz w:val="24"/>
        </w:rPr>
      </w:pPr>
      <w:r>
        <w:rPr>
          <w:sz w:val="24"/>
        </w:rPr>
        <w:t>Two consulting engagement</w:t>
      </w:r>
      <w:r w:rsidR="00F40747">
        <w:rPr>
          <w:sz w:val="24"/>
        </w:rPr>
        <w:t>s</w:t>
      </w:r>
      <w:r>
        <w:rPr>
          <w:sz w:val="24"/>
        </w:rPr>
        <w:t xml:space="preserve"> to the U.S. Navy advising on training requirements; $1.5 million and $2 million respectively.</w:t>
      </w:r>
    </w:p>
    <w:p w14:paraId="0B2F8D9D" w14:textId="77777777" w:rsidR="005B32DA" w:rsidRDefault="005B32DA" w:rsidP="00B821A4">
      <w:pPr>
        <w:rPr>
          <w:sz w:val="24"/>
        </w:rPr>
      </w:pPr>
      <w:r>
        <w:rPr>
          <w:b/>
          <w:sz w:val="24"/>
        </w:rPr>
        <w:t>Teaming Partners</w:t>
      </w:r>
      <w:r w:rsidR="0041455C" w:rsidRPr="0041455C">
        <w:rPr>
          <w:b/>
          <w:sz w:val="24"/>
        </w:rPr>
        <w:t>:</w:t>
      </w:r>
      <w:r w:rsidR="0041455C">
        <w:rPr>
          <w:sz w:val="24"/>
        </w:rPr>
        <w:t xml:space="preserve"> </w:t>
      </w:r>
      <w:r>
        <w:rPr>
          <w:sz w:val="24"/>
        </w:rPr>
        <w:t xml:space="preserve">All small businesses. </w:t>
      </w:r>
    </w:p>
    <w:p w14:paraId="3A586786" w14:textId="77777777" w:rsidR="0041455C" w:rsidRPr="005B32DA" w:rsidRDefault="0041455C" w:rsidP="005B32DA">
      <w:pPr>
        <w:pStyle w:val="ListParagraph"/>
        <w:numPr>
          <w:ilvl w:val="0"/>
          <w:numId w:val="1"/>
        </w:numPr>
        <w:rPr>
          <w:sz w:val="24"/>
        </w:rPr>
      </w:pPr>
      <w:r w:rsidRPr="005B32DA">
        <w:rPr>
          <w:sz w:val="24"/>
        </w:rPr>
        <w:t>One SDVOSB for aircraft maintenance support</w:t>
      </w:r>
      <w:r w:rsidR="00BB7876" w:rsidRPr="005B32DA">
        <w:rPr>
          <w:sz w:val="24"/>
        </w:rPr>
        <w:t>.</w:t>
      </w:r>
    </w:p>
    <w:p w14:paraId="6C884EF4" w14:textId="77777777" w:rsidR="0041455C" w:rsidRPr="005B32DA" w:rsidRDefault="0041455C" w:rsidP="005B32DA">
      <w:pPr>
        <w:pStyle w:val="ListParagraph"/>
        <w:numPr>
          <w:ilvl w:val="0"/>
          <w:numId w:val="1"/>
        </w:numPr>
        <w:rPr>
          <w:sz w:val="24"/>
        </w:rPr>
      </w:pPr>
      <w:r w:rsidRPr="005B32DA">
        <w:rPr>
          <w:sz w:val="24"/>
        </w:rPr>
        <w:t>Another small business for radar maintenance</w:t>
      </w:r>
      <w:r w:rsidR="00BB7876" w:rsidRPr="005B32DA">
        <w:rPr>
          <w:sz w:val="24"/>
        </w:rPr>
        <w:t>.</w:t>
      </w:r>
    </w:p>
    <w:p w14:paraId="4449C739" w14:textId="77777777" w:rsidR="0041455C" w:rsidRPr="005B32DA" w:rsidRDefault="001E090C" w:rsidP="005B32DA">
      <w:pPr>
        <w:pStyle w:val="ListParagraph"/>
        <w:numPr>
          <w:ilvl w:val="0"/>
          <w:numId w:val="1"/>
        </w:numPr>
        <w:rPr>
          <w:sz w:val="24"/>
        </w:rPr>
      </w:pPr>
      <w:r w:rsidRPr="005B32DA">
        <w:rPr>
          <w:sz w:val="24"/>
        </w:rPr>
        <w:t>Additional small businesses</w:t>
      </w:r>
      <w:r w:rsidR="00BB7876" w:rsidRPr="005B32DA">
        <w:rPr>
          <w:sz w:val="24"/>
        </w:rPr>
        <w:t xml:space="preserve"> of all the required categories</w:t>
      </w:r>
      <w:r w:rsidRPr="005B32DA">
        <w:rPr>
          <w:sz w:val="24"/>
        </w:rPr>
        <w:t xml:space="preserve"> are vendors for parts</w:t>
      </w:r>
      <w:r w:rsidR="00BB7876" w:rsidRPr="005B32DA">
        <w:rPr>
          <w:sz w:val="24"/>
        </w:rPr>
        <w:t>.</w:t>
      </w:r>
    </w:p>
    <w:p w14:paraId="5D6CB4CA" w14:textId="77777777" w:rsidR="00B1107B" w:rsidRPr="00497041" w:rsidRDefault="001E090C" w:rsidP="00B821A4">
      <w:pPr>
        <w:rPr>
          <w:sz w:val="24"/>
        </w:rPr>
      </w:pPr>
      <w:r>
        <w:rPr>
          <w:sz w:val="24"/>
        </w:rPr>
        <w:t xml:space="preserve">None of the teaming partners’ past performance </w:t>
      </w:r>
      <w:r w:rsidR="00F40747">
        <w:rPr>
          <w:sz w:val="24"/>
        </w:rPr>
        <w:t>is significant enough to be used</w:t>
      </w:r>
      <w:r>
        <w:rPr>
          <w:sz w:val="24"/>
        </w:rPr>
        <w:t xml:space="preserve"> in the proposal.</w:t>
      </w:r>
    </w:p>
    <w:p w14:paraId="2E60967B" w14:textId="77777777" w:rsidR="00551EC6" w:rsidRPr="005849D3" w:rsidRDefault="00551EC6">
      <w:pPr>
        <w:rPr>
          <w:sz w:val="24"/>
        </w:rPr>
      </w:pPr>
    </w:p>
    <w:p w14:paraId="4A79B224" w14:textId="77777777" w:rsidR="004950D0" w:rsidRDefault="00BA55B7" w:rsidP="00551EC6">
      <w:pPr>
        <w:pStyle w:val="Heading1"/>
      </w:pPr>
      <w:r>
        <w:t>Known Competitor</w:t>
      </w:r>
    </w:p>
    <w:p w14:paraId="39B3F787" w14:textId="77777777" w:rsidR="005849D3" w:rsidRPr="005849D3" w:rsidRDefault="005849D3" w:rsidP="005849D3"/>
    <w:p w14:paraId="482BD7D3" w14:textId="77777777" w:rsidR="00856904" w:rsidRPr="005849D3" w:rsidRDefault="00551EC6" w:rsidP="00856904">
      <w:pPr>
        <w:rPr>
          <w:sz w:val="24"/>
        </w:rPr>
      </w:pPr>
      <w:r w:rsidRPr="005849D3">
        <w:rPr>
          <w:b/>
          <w:sz w:val="24"/>
        </w:rPr>
        <w:t>Incumbent:</w:t>
      </w:r>
      <w:r w:rsidRPr="005849D3">
        <w:rPr>
          <w:sz w:val="24"/>
        </w:rPr>
        <w:t xml:space="preserve"> </w:t>
      </w:r>
      <w:proofErr w:type="spellStart"/>
      <w:r w:rsidRPr="005849D3">
        <w:rPr>
          <w:sz w:val="24"/>
        </w:rPr>
        <w:t>Draken</w:t>
      </w:r>
      <w:proofErr w:type="spellEnd"/>
      <w:r w:rsidRPr="005849D3">
        <w:rPr>
          <w:sz w:val="24"/>
        </w:rPr>
        <w:t xml:space="preserve"> International, Inc.</w:t>
      </w:r>
      <w:r w:rsidR="00856904" w:rsidRPr="005849D3">
        <w:rPr>
          <w:sz w:val="24"/>
        </w:rPr>
        <w:t xml:space="preserve"> </w:t>
      </w:r>
      <w:hyperlink r:id="rId7" w:history="1">
        <w:r w:rsidR="00856904" w:rsidRPr="005849D3">
          <w:rPr>
            <w:rStyle w:val="Hyperlink"/>
            <w:sz w:val="24"/>
          </w:rPr>
          <w:t>http://www.drakenintl.com/</w:t>
        </w:r>
      </w:hyperlink>
      <w:r w:rsidR="00856904" w:rsidRPr="005849D3">
        <w:rPr>
          <w:sz w:val="24"/>
        </w:rPr>
        <w:t xml:space="preserve"> </w:t>
      </w:r>
    </w:p>
    <w:p w14:paraId="55039510" w14:textId="77777777" w:rsidR="002A2831" w:rsidRPr="005849D3" w:rsidRDefault="00856904" w:rsidP="00856904">
      <w:pPr>
        <w:tabs>
          <w:tab w:val="left" w:pos="3000"/>
        </w:tabs>
        <w:rPr>
          <w:sz w:val="24"/>
        </w:rPr>
      </w:pPr>
      <w:r w:rsidRPr="005849D3">
        <w:rPr>
          <w:sz w:val="24"/>
        </w:rPr>
        <w:tab/>
      </w:r>
    </w:p>
    <w:sectPr w:rsidR="002A2831" w:rsidRPr="005849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E69F" w14:textId="77777777" w:rsidR="00C8733B" w:rsidRDefault="00C8733B" w:rsidP="001E7D35">
      <w:pPr>
        <w:spacing w:after="0" w:line="240" w:lineRule="auto"/>
      </w:pPr>
      <w:r>
        <w:separator/>
      </w:r>
    </w:p>
  </w:endnote>
  <w:endnote w:type="continuationSeparator" w:id="0">
    <w:p w14:paraId="6FC14F54" w14:textId="77777777" w:rsidR="00C8733B" w:rsidRDefault="00C8733B" w:rsidP="001E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8203" w14:textId="77777777" w:rsidR="00C8733B" w:rsidRDefault="00C8733B" w:rsidP="001E7D35">
      <w:pPr>
        <w:spacing w:after="0" w:line="240" w:lineRule="auto"/>
      </w:pPr>
      <w:r>
        <w:separator/>
      </w:r>
    </w:p>
  </w:footnote>
  <w:footnote w:type="continuationSeparator" w:id="0">
    <w:p w14:paraId="2F95462E" w14:textId="77777777" w:rsidR="00C8733B" w:rsidRDefault="00C8733B" w:rsidP="001E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588" w14:textId="77777777" w:rsidR="001E7D35" w:rsidRDefault="001E7D35">
    <w:pPr>
      <w:pStyle w:val="Header"/>
    </w:pPr>
    <w:r>
      <w:t>Black Hat and Price to Win – OST Global Solutions, Inc.’</w:t>
    </w:r>
    <w:proofErr w:type="gramStart"/>
    <w:r>
      <w:t>s  Bid</w:t>
    </w:r>
    <w:proofErr w:type="gramEnd"/>
    <w:r>
      <w:t xml:space="preserve"> &amp; Proposal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819"/>
    <w:multiLevelType w:val="hybridMultilevel"/>
    <w:tmpl w:val="5752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8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74"/>
    <w:rsid w:val="000876AE"/>
    <w:rsid w:val="00092BD1"/>
    <w:rsid w:val="00103780"/>
    <w:rsid w:val="00120CB5"/>
    <w:rsid w:val="001E090C"/>
    <w:rsid w:val="001E7D35"/>
    <w:rsid w:val="001F30CD"/>
    <w:rsid w:val="002A1DE8"/>
    <w:rsid w:val="002A2831"/>
    <w:rsid w:val="00320A94"/>
    <w:rsid w:val="00341E4D"/>
    <w:rsid w:val="0038187E"/>
    <w:rsid w:val="003C73F2"/>
    <w:rsid w:val="003D7513"/>
    <w:rsid w:val="00403FC2"/>
    <w:rsid w:val="0041455C"/>
    <w:rsid w:val="00440652"/>
    <w:rsid w:val="0047087A"/>
    <w:rsid w:val="004950D0"/>
    <w:rsid w:val="00497041"/>
    <w:rsid w:val="004A6D36"/>
    <w:rsid w:val="004B3DA1"/>
    <w:rsid w:val="00551EC6"/>
    <w:rsid w:val="005849D3"/>
    <w:rsid w:val="005B32DA"/>
    <w:rsid w:val="006E7C2D"/>
    <w:rsid w:val="006F56CA"/>
    <w:rsid w:val="007D5FD6"/>
    <w:rsid w:val="007D6EC3"/>
    <w:rsid w:val="007D743D"/>
    <w:rsid w:val="00854604"/>
    <w:rsid w:val="00856904"/>
    <w:rsid w:val="008874B2"/>
    <w:rsid w:val="00897D42"/>
    <w:rsid w:val="008A0CC8"/>
    <w:rsid w:val="0096535F"/>
    <w:rsid w:val="009C0974"/>
    <w:rsid w:val="009D2A26"/>
    <w:rsid w:val="009F06A9"/>
    <w:rsid w:val="00A01256"/>
    <w:rsid w:val="00A5135F"/>
    <w:rsid w:val="00A77635"/>
    <w:rsid w:val="00A92E15"/>
    <w:rsid w:val="00B1107B"/>
    <w:rsid w:val="00B313C7"/>
    <w:rsid w:val="00B440A2"/>
    <w:rsid w:val="00B64222"/>
    <w:rsid w:val="00B715A7"/>
    <w:rsid w:val="00B821A4"/>
    <w:rsid w:val="00BA55B7"/>
    <w:rsid w:val="00BB7876"/>
    <w:rsid w:val="00BF461F"/>
    <w:rsid w:val="00C8733B"/>
    <w:rsid w:val="00CC51F3"/>
    <w:rsid w:val="00CD4FF7"/>
    <w:rsid w:val="00CF06BE"/>
    <w:rsid w:val="00DA641F"/>
    <w:rsid w:val="00E07792"/>
    <w:rsid w:val="00E60748"/>
    <w:rsid w:val="00E703D8"/>
    <w:rsid w:val="00EA0726"/>
    <w:rsid w:val="00ED0084"/>
    <w:rsid w:val="00F40747"/>
    <w:rsid w:val="00F62B36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291D"/>
  <w15:chartTrackingRefBased/>
  <w15:docId w15:val="{B8942FE5-DF18-4EB5-9AE8-BAB1D2DB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35"/>
  </w:style>
  <w:style w:type="paragraph" w:styleId="Footer">
    <w:name w:val="footer"/>
    <w:basedOn w:val="Normal"/>
    <w:link w:val="FooterChar"/>
    <w:uiPriority w:val="99"/>
    <w:unhideWhenUsed/>
    <w:rsid w:val="001E7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35"/>
  </w:style>
  <w:style w:type="character" w:styleId="Hyperlink">
    <w:name w:val="Hyperlink"/>
    <w:basedOn w:val="DefaultParagraphFont"/>
    <w:uiPriority w:val="99"/>
    <w:unhideWhenUsed/>
    <w:rsid w:val="00856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9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32DA"/>
    <w:pPr>
      <w:ind w:left="720"/>
      <w:contextualSpacing/>
    </w:pPr>
  </w:style>
  <w:style w:type="paragraph" w:styleId="Revision">
    <w:name w:val="Revision"/>
    <w:hidden/>
    <w:uiPriority w:val="99"/>
    <w:semiHidden/>
    <w:rsid w:val="00092B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0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6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drakenintl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FF323-F274-4640-8192-A6B6A87F735D}"/>
</file>

<file path=customXml/itemProps2.xml><?xml version="1.0" encoding="utf-8"?>
<ds:datastoreItem xmlns:ds="http://schemas.openxmlformats.org/officeDocument/2006/customXml" ds:itemID="{83CA7BCB-ACFA-4B53-814E-C8294F7CEAE5}"/>
</file>

<file path=customXml/itemProps3.xml><?xml version="1.0" encoding="utf-8"?>
<ds:datastoreItem xmlns:ds="http://schemas.openxmlformats.org/officeDocument/2006/customXml" ds:itemID="{7C842162-C4C5-436E-BE90-96477B886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Olessia Smotrova-Taylor</dc:creator>
  <cp:keywords/>
  <dc:description/>
  <cp:lastModifiedBy>Olessia Smotrova</cp:lastModifiedBy>
  <cp:revision>54</cp:revision>
  <dcterms:created xsi:type="dcterms:W3CDTF">2018-07-23T10:29:00Z</dcterms:created>
  <dcterms:modified xsi:type="dcterms:W3CDTF">2023-04-26T15:01:00Z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86700</vt:r8>
  </property>
  <property fmtid="{D5CDD505-2E9C-101B-9397-08002B2CF9AE}" pid="3" name="ContentTypeId">
    <vt:lpwstr>0x01010078F5C55BF1D3814A9780CFD66D018A55</vt:lpwstr>
  </property>
</Properties>
</file>